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3E" w:rsidRPr="00F0289D" w:rsidRDefault="00B5183E" w:rsidP="00B5183E">
      <w:pPr>
        <w:jc w:val="center"/>
        <w:rPr>
          <w:rFonts w:asciiTheme="majorBidi" w:hAnsiTheme="majorBidi" w:cstheme="majorBidi"/>
          <w:b/>
          <w:bCs/>
          <w:sz w:val="28"/>
          <w:szCs w:val="28"/>
          <w:lang w:bidi="ar-JO"/>
        </w:rPr>
      </w:pPr>
      <w:r w:rsidRPr="00F0289D">
        <w:rPr>
          <w:rFonts w:asciiTheme="majorBidi" w:hAnsiTheme="majorBidi" w:cstheme="majorBidi"/>
          <w:b/>
          <w:bCs/>
          <w:sz w:val="28"/>
          <w:szCs w:val="28"/>
          <w:lang w:bidi="ar-JO"/>
        </w:rPr>
        <w:t>Description of databases</w:t>
      </w: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r w:rsidRPr="00F0289D">
        <w:rPr>
          <w:rFonts w:asciiTheme="majorBidi" w:hAnsiTheme="majorBidi" w:cstheme="majorBidi"/>
          <w:sz w:val="28"/>
          <w:szCs w:val="28"/>
          <w:lang w:bidi="ar-JO"/>
        </w:rPr>
        <w:t>In these databases, every subject was asked to sit on a chair while the tablet was in front of him/her on a table, and asked to write with his/her finger horizontally from right to left (Figure (</w:t>
      </w:r>
      <w:r>
        <w:rPr>
          <w:rFonts w:asciiTheme="majorBidi" w:hAnsiTheme="majorBidi" w:cstheme="majorBidi"/>
          <w:sz w:val="28"/>
          <w:szCs w:val="28"/>
          <w:lang w:bidi="ar-JO"/>
        </w:rPr>
        <w:t>1</w:t>
      </w:r>
      <w:r w:rsidRPr="00F0289D">
        <w:rPr>
          <w:rFonts w:asciiTheme="majorBidi" w:hAnsiTheme="majorBidi" w:cstheme="majorBidi"/>
          <w:sz w:val="28"/>
          <w:szCs w:val="28"/>
          <w:lang w:bidi="ar-JO"/>
        </w:rPr>
        <w:t xml:space="preserve">)). The researcher created 2 databases; the first with one word, “Mohammed” </w:t>
      </w:r>
      <w:r w:rsidRPr="00F0289D">
        <w:rPr>
          <w:rFonts w:asciiTheme="majorBidi" w:hAnsiTheme="majorBidi" w:cstheme="majorBidi"/>
          <w:sz w:val="28"/>
          <w:szCs w:val="28"/>
          <w:rtl/>
          <w:lang w:bidi="ar-JO"/>
        </w:rPr>
        <w:t xml:space="preserve">(محمد) </w:t>
      </w:r>
      <w:r w:rsidRPr="00F0289D">
        <w:rPr>
          <w:rFonts w:asciiTheme="majorBidi" w:hAnsiTheme="majorBidi" w:cstheme="majorBidi"/>
          <w:sz w:val="28"/>
          <w:szCs w:val="28"/>
          <w:lang w:bidi="ar-JO"/>
        </w:rPr>
        <w:t xml:space="preserve"> repeated 10 times, an</w:t>
      </w:r>
      <w:r>
        <w:rPr>
          <w:rFonts w:asciiTheme="majorBidi" w:hAnsiTheme="majorBidi" w:cstheme="majorBidi"/>
          <w:sz w:val="28"/>
          <w:szCs w:val="28"/>
          <w:lang w:bidi="ar-JO"/>
        </w:rPr>
        <w:t>d the second database consists</w:t>
      </w:r>
      <w:r w:rsidRPr="00F0289D">
        <w:rPr>
          <w:rFonts w:asciiTheme="majorBidi" w:hAnsiTheme="majorBidi" w:cstheme="majorBidi"/>
          <w:sz w:val="28"/>
          <w:szCs w:val="28"/>
          <w:lang w:bidi="ar-JO"/>
        </w:rPr>
        <w:t xml:space="preserve"> of two words, "Mohammad </w:t>
      </w:r>
      <w:proofErr w:type="spellStart"/>
      <w:r w:rsidRPr="00F0289D">
        <w:rPr>
          <w:rFonts w:asciiTheme="majorBidi" w:hAnsiTheme="majorBidi" w:cstheme="majorBidi"/>
          <w:sz w:val="28"/>
          <w:szCs w:val="28"/>
          <w:lang w:bidi="ar-JO"/>
        </w:rPr>
        <w:t>Abdallah</w:t>
      </w:r>
      <w:proofErr w:type="spellEnd"/>
      <w:r w:rsidRPr="00F0289D">
        <w:rPr>
          <w:rFonts w:asciiTheme="majorBidi" w:hAnsiTheme="majorBidi" w:cstheme="majorBidi"/>
          <w:sz w:val="28"/>
          <w:szCs w:val="28"/>
          <w:lang w:bidi="ar-JO"/>
        </w:rPr>
        <w:t>" (</w:t>
      </w:r>
      <w:r w:rsidRPr="00F0289D">
        <w:rPr>
          <w:rFonts w:asciiTheme="majorBidi" w:hAnsiTheme="majorBidi" w:cstheme="majorBidi"/>
          <w:sz w:val="28"/>
          <w:szCs w:val="28"/>
          <w:rtl/>
          <w:lang w:bidi="ar-JO"/>
        </w:rPr>
        <w:t>محمد عبدالله</w:t>
      </w:r>
      <w:r w:rsidRPr="00F0289D">
        <w:rPr>
          <w:rFonts w:asciiTheme="majorBidi" w:hAnsiTheme="majorBidi" w:cstheme="majorBidi"/>
          <w:sz w:val="28"/>
          <w:szCs w:val="28"/>
          <w:lang w:bidi="ar-JO"/>
        </w:rPr>
        <w:t>) repeated 10 times on the same tablet. The reason for selecting these words, is that the word “Mohammad” is the most common name in Arabic.</w:t>
      </w: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r w:rsidRPr="00F0289D">
        <w:rPr>
          <w:rFonts w:asciiTheme="majorBidi" w:hAnsiTheme="majorBidi" w:cstheme="majorBidi"/>
          <w:sz w:val="28"/>
          <w:szCs w:val="28"/>
          <w:lang w:bidi="ar-JO"/>
        </w:rPr>
        <w:t xml:space="preserve">The 200 writers were requested to take a short break of approximately 10 seconds before each trail, so each writer wrote 20 trails in one session. </w:t>
      </w: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p>
    <w:p w:rsidR="00B5183E" w:rsidRPr="00F0289D" w:rsidRDefault="00B5183E" w:rsidP="00B5183E">
      <w:pPr>
        <w:tabs>
          <w:tab w:val="left" w:pos="3443"/>
        </w:tabs>
        <w:spacing w:after="0" w:line="240" w:lineRule="auto"/>
        <w:jc w:val="center"/>
        <w:rPr>
          <w:rFonts w:asciiTheme="majorBidi" w:hAnsiTheme="majorBidi" w:cstheme="majorBidi"/>
          <w:sz w:val="28"/>
          <w:szCs w:val="28"/>
          <w:lang w:bidi="ar-JO"/>
        </w:rPr>
      </w:pPr>
      <w:r w:rsidRPr="00F0289D">
        <w:rPr>
          <w:rFonts w:asciiTheme="majorBidi" w:hAnsiTheme="majorBidi" w:cstheme="majorBidi"/>
          <w:noProof/>
          <w:sz w:val="28"/>
          <w:szCs w:val="28"/>
        </w:rPr>
        <w:drawing>
          <wp:inline distT="0" distB="0" distL="0" distR="0">
            <wp:extent cx="4518660" cy="2598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8660" cy="2598420"/>
                    </a:xfrm>
                    <a:prstGeom prst="rect">
                      <a:avLst/>
                    </a:prstGeom>
                    <a:noFill/>
                    <a:ln>
                      <a:noFill/>
                    </a:ln>
                  </pic:spPr>
                </pic:pic>
              </a:graphicData>
            </a:graphic>
          </wp:inline>
        </w:drawing>
      </w:r>
    </w:p>
    <w:p w:rsidR="00B5183E" w:rsidRPr="00F0289D" w:rsidRDefault="00B5183E" w:rsidP="00B5183E">
      <w:pPr>
        <w:tabs>
          <w:tab w:val="left" w:pos="3443"/>
        </w:tabs>
        <w:spacing w:after="0" w:line="240" w:lineRule="auto"/>
        <w:jc w:val="center"/>
        <w:rPr>
          <w:rFonts w:asciiTheme="majorBidi" w:hAnsiTheme="majorBidi" w:cstheme="majorBidi"/>
          <w:sz w:val="28"/>
          <w:szCs w:val="28"/>
          <w:lang w:bidi="ar-JO"/>
        </w:rPr>
      </w:pPr>
      <w:r w:rsidRPr="00F0289D">
        <w:rPr>
          <w:rFonts w:asciiTheme="majorBidi" w:hAnsiTheme="majorBidi" w:cstheme="majorBidi"/>
          <w:b/>
          <w:bCs/>
          <w:sz w:val="28"/>
          <w:szCs w:val="28"/>
          <w:lang w:bidi="ar-JO"/>
        </w:rPr>
        <w:t xml:space="preserve">Figure </w:t>
      </w:r>
      <w:r>
        <w:rPr>
          <w:rFonts w:asciiTheme="majorBidi" w:hAnsiTheme="majorBidi" w:cstheme="majorBidi"/>
          <w:b/>
          <w:bCs/>
          <w:sz w:val="28"/>
          <w:szCs w:val="28"/>
          <w:lang w:bidi="ar-JO"/>
        </w:rPr>
        <w:t>1</w:t>
      </w:r>
      <w:r w:rsidRPr="00F0289D">
        <w:rPr>
          <w:rFonts w:asciiTheme="majorBidi" w:hAnsiTheme="majorBidi" w:cstheme="majorBidi"/>
          <w:sz w:val="28"/>
          <w:szCs w:val="28"/>
          <w:lang w:bidi="ar-JO"/>
        </w:rPr>
        <w:t>: Writing horizontally from right to left</w:t>
      </w: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p>
    <w:p w:rsidR="00B5183E" w:rsidRPr="00F0289D" w:rsidRDefault="00B5183E" w:rsidP="005C3464">
      <w:pPr>
        <w:tabs>
          <w:tab w:val="left" w:pos="3443"/>
        </w:tabs>
        <w:spacing w:after="0" w:line="240" w:lineRule="auto"/>
        <w:jc w:val="both"/>
        <w:rPr>
          <w:rFonts w:asciiTheme="majorBidi" w:hAnsiTheme="majorBidi" w:cstheme="majorBidi"/>
          <w:sz w:val="28"/>
          <w:szCs w:val="28"/>
          <w:lang w:bidi="ar-JO"/>
        </w:rPr>
      </w:pPr>
      <w:r w:rsidRPr="00F0289D">
        <w:rPr>
          <w:rFonts w:asciiTheme="majorBidi" w:hAnsiTheme="majorBidi" w:cstheme="majorBidi"/>
          <w:sz w:val="28"/>
          <w:szCs w:val="28"/>
          <w:lang w:bidi="ar-JO"/>
        </w:rPr>
        <w:t xml:space="preserve">       Therefore, each database consists of 2000 samples (10 trails x 200 writers) representing the handwriting of 200 writers (males and females). The ages of the writers is in the range of 9 to 63 years old, and their educational level varies from basic education (school) to Doctoral degree. All writers wrote with their right hand except </w:t>
      </w:r>
      <w:r w:rsidR="005C3464">
        <w:rPr>
          <w:rFonts w:asciiTheme="majorBidi" w:hAnsiTheme="majorBidi" w:cstheme="majorBidi"/>
          <w:sz w:val="28"/>
          <w:szCs w:val="28"/>
          <w:lang w:bidi="ar-JO"/>
        </w:rPr>
        <w:t>6</w:t>
      </w:r>
      <w:r w:rsidRPr="00F0289D">
        <w:rPr>
          <w:rFonts w:asciiTheme="majorBidi" w:hAnsiTheme="majorBidi" w:cstheme="majorBidi"/>
          <w:sz w:val="28"/>
          <w:szCs w:val="28"/>
          <w:lang w:bidi="ar-JO"/>
        </w:rPr>
        <w:t xml:space="preserve"> writers who used their left hand in writing. For both databases, we document</w:t>
      </w:r>
      <w:r>
        <w:rPr>
          <w:rFonts w:asciiTheme="majorBidi" w:hAnsiTheme="majorBidi" w:cstheme="majorBidi"/>
          <w:sz w:val="28"/>
          <w:szCs w:val="28"/>
          <w:lang w:bidi="ar-JO"/>
        </w:rPr>
        <w:t xml:space="preserve">ed the writer’s age, gender, </w:t>
      </w:r>
      <w:r w:rsidRPr="00F0289D">
        <w:rPr>
          <w:rFonts w:asciiTheme="majorBidi" w:hAnsiTheme="majorBidi" w:cstheme="majorBidi"/>
          <w:sz w:val="28"/>
          <w:szCs w:val="28"/>
          <w:lang w:bidi="ar-JO"/>
        </w:rPr>
        <w:t>education level</w:t>
      </w:r>
      <w:r>
        <w:rPr>
          <w:rFonts w:asciiTheme="majorBidi" w:hAnsiTheme="majorBidi" w:cstheme="majorBidi"/>
          <w:sz w:val="28"/>
          <w:szCs w:val="28"/>
          <w:lang w:bidi="ar-JO"/>
        </w:rPr>
        <w:t xml:space="preserve"> and which hand ( Right or Left) the writer used to write</w:t>
      </w:r>
      <w:r w:rsidRPr="00F0289D">
        <w:rPr>
          <w:rFonts w:asciiTheme="majorBidi" w:hAnsiTheme="majorBidi" w:cstheme="majorBidi"/>
          <w:sz w:val="28"/>
          <w:szCs w:val="28"/>
          <w:lang w:bidi="ar-JO"/>
        </w:rPr>
        <w:t>.</w:t>
      </w:r>
    </w:p>
    <w:p w:rsidR="00B5183E" w:rsidRPr="00F0289D" w:rsidRDefault="00B5183E" w:rsidP="00B5183E">
      <w:pPr>
        <w:tabs>
          <w:tab w:val="left" w:pos="3443"/>
        </w:tabs>
        <w:spacing w:after="0" w:line="240" w:lineRule="auto"/>
        <w:jc w:val="center"/>
        <w:rPr>
          <w:rFonts w:asciiTheme="majorBidi" w:hAnsiTheme="majorBidi" w:cstheme="majorBidi"/>
          <w:sz w:val="28"/>
          <w:szCs w:val="28"/>
          <w:lang w:bidi="ar-JO"/>
        </w:rPr>
      </w:pPr>
      <w:r w:rsidRPr="00F0289D">
        <w:rPr>
          <w:rFonts w:asciiTheme="majorBidi" w:hAnsiTheme="majorBidi" w:cstheme="majorBidi"/>
          <w:noProof/>
          <w:sz w:val="28"/>
          <w:szCs w:val="28"/>
        </w:rPr>
        <w:drawing>
          <wp:inline distT="0" distB="0" distL="0" distR="0">
            <wp:extent cx="5334000" cy="173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1737360"/>
                    </a:xfrm>
                    <a:prstGeom prst="rect">
                      <a:avLst/>
                    </a:prstGeom>
                    <a:noFill/>
                    <a:ln>
                      <a:noFill/>
                    </a:ln>
                  </pic:spPr>
                </pic:pic>
              </a:graphicData>
            </a:graphic>
          </wp:inline>
        </w:drawing>
      </w:r>
    </w:p>
    <w:p w:rsidR="00B5183E" w:rsidRPr="00F0289D" w:rsidRDefault="00B5183E" w:rsidP="004D1194">
      <w:pPr>
        <w:tabs>
          <w:tab w:val="left" w:pos="3443"/>
        </w:tabs>
        <w:spacing w:after="0" w:line="240" w:lineRule="auto"/>
        <w:ind w:left="270"/>
        <w:jc w:val="center"/>
        <w:rPr>
          <w:rFonts w:asciiTheme="majorBidi" w:eastAsiaTheme="minorEastAsia" w:hAnsiTheme="majorBidi" w:cstheme="majorBidi"/>
          <w:sz w:val="28"/>
          <w:szCs w:val="28"/>
        </w:rPr>
      </w:pPr>
      <w:r w:rsidRPr="00F0289D">
        <w:rPr>
          <w:rFonts w:asciiTheme="majorBidi" w:eastAsiaTheme="minorEastAsia" w:hAnsiTheme="majorBidi" w:cstheme="majorBidi"/>
          <w:b/>
          <w:bCs/>
          <w:sz w:val="28"/>
          <w:szCs w:val="28"/>
        </w:rPr>
        <w:t xml:space="preserve">Figure </w:t>
      </w:r>
      <w:r>
        <w:rPr>
          <w:rFonts w:asciiTheme="majorBidi" w:eastAsiaTheme="minorEastAsia" w:hAnsiTheme="majorBidi" w:cstheme="majorBidi"/>
          <w:b/>
          <w:bCs/>
          <w:sz w:val="28"/>
          <w:szCs w:val="28"/>
        </w:rPr>
        <w:t>2</w:t>
      </w:r>
      <w:r w:rsidRPr="00F0289D">
        <w:rPr>
          <w:rFonts w:asciiTheme="majorBidi" w:eastAsiaTheme="minorEastAsia" w:hAnsiTheme="majorBidi" w:cstheme="majorBidi"/>
          <w:sz w:val="28"/>
          <w:szCs w:val="28"/>
        </w:rPr>
        <w:t>: Some samples of six different subjects from the AHWDB1 and AHWDB2</w:t>
      </w:r>
    </w:p>
    <w:p w:rsidR="00B5183E" w:rsidRPr="00F0289D" w:rsidRDefault="00B5183E" w:rsidP="00B5183E">
      <w:pPr>
        <w:tabs>
          <w:tab w:val="left" w:pos="3443"/>
        </w:tabs>
        <w:spacing w:after="0" w:line="240" w:lineRule="auto"/>
        <w:jc w:val="both"/>
        <w:rPr>
          <w:rFonts w:asciiTheme="majorBidi" w:eastAsiaTheme="minorEastAsia" w:hAnsiTheme="majorBidi" w:cstheme="majorBidi"/>
          <w:sz w:val="28"/>
          <w:szCs w:val="28"/>
        </w:rPr>
      </w:pP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r w:rsidRPr="00F0289D">
        <w:rPr>
          <w:rFonts w:asciiTheme="majorBidi" w:eastAsiaTheme="minorEastAsia" w:hAnsiTheme="majorBidi" w:cstheme="majorBidi"/>
          <w:sz w:val="28"/>
          <w:szCs w:val="28"/>
        </w:rPr>
        <w:t xml:space="preserve">        Particularly,</w:t>
      </w:r>
      <w:r w:rsidRPr="00F0289D">
        <w:rPr>
          <w:rFonts w:asciiTheme="majorBidi" w:hAnsiTheme="majorBidi" w:cstheme="majorBidi"/>
          <w:sz w:val="28"/>
          <w:szCs w:val="28"/>
          <w:lang w:bidi="ar-JO"/>
        </w:rPr>
        <w:t xml:space="preserve"> both AHWDB1 and </w:t>
      </w:r>
      <w:r w:rsidRPr="00F0289D">
        <w:rPr>
          <w:rFonts w:asciiTheme="majorBidi" w:eastAsiaTheme="minorEastAsia" w:hAnsiTheme="majorBidi" w:cstheme="majorBidi"/>
          <w:sz w:val="28"/>
          <w:szCs w:val="28"/>
        </w:rPr>
        <w:t>AHWDB2</w:t>
      </w:r>
      <w:r w:rsidRPr="00F0289D">
        <w:rPr>
          <w:rFonts w:asciiTheme="majorBidi" w:hAnsiTheme="majorBidi" w:cstheme="majorBidi"/>
          <w:sz w:val="28"/>
          <w:szCs w:val="28"/>
          <w:lang w:bidi="ar-JO"/>
        </w:rPr>
        <w:t xml:space="preserve"> are created for the purpose of identifying the writers from their handwriting. In addition, this dataset might be used for other purposes, such as classifying the writers by their ages, or genders, educational levels, etc. because the current researcher collected and documented the demographic information of </w:t>
      </w:r>
      <w:r w:rsidRPr="00F0289D">
        <w:rPr>
          <w:rFonts w:asciiTheme="majorBidi" w:hAnsiTheme="majorBidi" w:cstheme="majorBidi"/>
          <w:sz w:val="28"/>
          <w:szCs w:val="28"/>
          <w:lang w:bidi="ar-JO"/>
        </w:rPr>
        <w:lastRenderedPageBreak/>
        <w:t xml:space="preserve">each writer. Figure </w:t>
      </w:r>
      <w:r>
        <w:rPr>
          <w:rFonts w:asciiTheme="majorBidi" w:hAnsiTheme="majorBidi" w:cstheme="majorBidi"/>
          <w:sz w:val="28"/>
          <w:szCs w:val="28"/>
          <w:lang w:bidi="ar-JO"/>
        </w:rPr>
        <w:t>(2)</w:t>
      </w:r>
      <w:r w:rsidRPr="00F0289D">
        <w:rPr>
          <w:rFonts w:asciiTheme="majorBidi" w:hAnsiTheme="majorBidi" w:cstheme="majorBidi"/>
          <w:sz w:val="28"/>
          <w:szCs w:val="28"/>
          <w:lang w:bidi="ar-JO"/>
        </w:rPr>
        <w:t xml:space="preserve"> shows some samples of different writers from both AHWDB1 and AHWDB</w:t>
      </w:r>
      <w:r>
        <w:rPr>
          <w:rFonts w:asciiTheme="majorBidi" w:hAnsiTheme="majorBidi" w:cstheme="majorBidi"/>
          <w:sz w:val="28"/>
          <w:szCs w:val="28"/>
          <w:lang w:bidi="ar-JO"/>
        </w:rPr>
        <w:t>2</w:t>
      </w:r>
      <w:r w:rsidRPr="00F0289D">
        <w:rPr>
          <w:rFonts w:asciiTheme="majorBidi" w:hAnsiTheme="majorBidi" w:cstheme="majorBidi"/>
          <w:sz w:val="28"/>
          <w:szCs w:val="28"/>
          <w:lang w:bidi="ar-JO"/>
        </w:rPr>
        <w:t xml:space="preserve"> datasets.</w:t>
      </w:r>
    </w:p>
    <w:p w:rsidR="00B5183E" w:rsidRPr="00F0289D" w:rsidRDefault="00B5183E" w:rsidP="00B5183E">
      <w:pPr>
        <w:tabs>
          <w:tab w:val="left" w:pos="3443"/>
        </w:tabs>
        <w:spacing w:after="0" w:line="240" w:lineRule="auto"/>
        <w:jc w:val="center"/>
        <w:rPr>
          <w:rFonts w:asciiTheme="majorBidi" w:hAnsiTheme="majorBidi" w:cstheme="majorBidi"/>
          <w:sz w:val="28"/>
          <w:szCs w:val="28"/>
          <w:lang w:bidi="ar-JO"/>
        </w:rPr>
      </w:pPr>
      <w:r w:rsidRPr="00F0289D">
        <w:rPr>
          <w:rFonts w:asciiTheme="majorBidi" w:hAnsiTheme="majorBidi" w:cstheme="majorBidi"/>
          <w:noProof/>
          <w:sz w:val="28"/>
          <w:szCs w:val="28"/>
        </w:rPr>
        <w:drawing>
          <wp:inline distT="0" distB="0" distL="0" distR="0">
            <wp:extent cx="2110740" cy="185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2411" cy="1856514"/>
                    </a:xfrm>
                    <a:prstGeom prst="rect">
                      <a:avLst/>
                    </a:prstGeom>
                    <a:noFill/>
                    <a:ln>
                      <a:noFill/>
                    </a:ln>
                  </pic:spPr>
                </pic:pic>
              </a:graphicData>
            </a:graphic>
          </wp:inline>
        </w:drawing>
      </w:r>
    </w:p>
    <w:p w:rsidR="00B5183E" w:rsidRPr="00F0289D" w:rsidRDefault="00B5183E" w:rsidP="00B5183E">
      <w:pPr>
        <w:tabs>
          <w:tab w:val="left" w:pos="3443"/>
        </w:tabs>
        <w:spacing w:after="0" w:line="240" w:lineRule="auto"/>
        <w:jc w:val="center"/>
        <w:rPr>
          <w:rFonts w:asciiTheme="majorBidi" w:hAnsiTheme="majorBidi" w:cstheme="majorBidi"/>
          <w:sz w:val="28"/>
          <w:szCs w:val="28"/>
          <w:lang w:bidi="ar-JO"/>
        </w:rPr>
      </w:pPr>
      <w:r w:rsidRPr="00F0289D">
        <w:rPr>
          <w:rFonts w:asciiTheme="majorBidi" w:hAnsiTheme="majorBidi" w:cstheme="majorBidi"/>
          <w:b/>
          <w:bCs/>
          <w:sz w:val="28"/>
          <w:szCs w:val="28"/>
          <w:lang w:bidi="ar-JO"/>
        </w:rPr>
        <w:t xml:space="preserve">Figure </w:t>
      </w:r>
      <w:r>
        <w:rPr>
          <w:rFonts w:asciiTheme="majorBidi" w:hAnsiTheme="majorBidi" w:cstheme="majorBidi"/>
          <w:b/>
          <w:bCs/>
          <w:sz w:val="28"/>
          <w:szCs w:val="28"/>
          <w:lang w:bidi="ar-JO"/>
        </w:rPr>
        <w:t>4</w:t>
      </w:r>
      <w:r w:rsidRPr="00F0289D">
        <w:rPr>
          <w:rFonts w:asciiTheme="majorBidi" w:hAnsiTheme="majorBidi" w:cstheme="majorBidi"/>
          <w:sz w:val="28"/>
          <w:szCs w:val="28"/>
          <w:lang w:bidi="ar-JO"/>
        </w:rPr>
        <w:t xml:space="preserve">: HUAWEI </w:t>
      </w:r>
      <w:proofErr w:type="spellStart"/>
      <w:r w:rsidRPr="00F0289D">
        <w:rPr>
          <w:rFonts w:asciiTheme="majorBidi" w:hAnsiTheme="majorBidi" w:cstheme="majorBidi"/>
          <w:sz w:val="28"/>
          <w:szCs w:val="28"/>
          <w:lang w:bidi="ar-JO"/>
        </w:rPr>
        <w:t>MediaPad</w:t>
      </w:r>
      <w:proofErr w:type="spellEnd"/>
      <w:r w:rsidRPr="00F0289D">
        <w:rPr>
          <w:rFonts w:asciiTheme="majorBidi" w:hAnsiTheme="majorBidi" w:cstheme="majorBidi"/>
          <w:sz w:val="28"/>
          <w:szCs w:val="28"/>
          <w:lang w:bidi="ar-JO"/>
        </w:rPr>
        <w:t xml:space="preserve"> M3</w:t>
      </w:r>
      <w:r>
        <w:rPr>
          <w:rFonts w:asciiTheme="majorBidi" w:hAnsiTheme="majorBidi" w:cstheme="majorBidi"/>
          <w:sz w:val="28"/>
          <w:szCs w:val="28"/>
          <w:lang w:bidi="ar-JO"/>
        </w:rPr>
        <w:t xml:space="preserve"> </w:t>
      </w:r>
      <w:sdt>
        <w:sdtPr>
          <w:rPr>
            <w:rFonts w:asciiTheme="majorBidi" w:hAnsiTheme="majorBidi" w:cstheme="majorBidi"/>
            <w:sz w:val="28"/>
            <w:szCs w:val="28"/>
            <w:lang w:bidi="ar-JO"/>
          </w:rPr>
          <w:id w:val="881181"/>
          <w:citation/>
        </w:sdtPr>
        <w:sdtEndPr/>
        <w:sdtContent>
          <w:r w:rsidR="00CA24A5">
            <w:rPr>
              <w:rFonts w:asciiTheme="majorBidi" w:hAnsiTheme="majorBidi" w:cstheme="majorBidi"/>
              <w:sz w:val="28"/>
              <w:szCs w:val="28"/>
              <w:lang w:bidi="ar-JO"/>
            </w:rPr>
            <w:fldChar w:fldCharType="begin"/>
          </w:r>
          <w:r>
            <w:rPr>
              <w:rFonts w:asciiTheme="majorBidi" w:hAnsiTheme="majorBidi" w:cstheme="majorBidi"/>
              <w:sz w:val="28"/>
              <w:szCs w:val="28"/>
              <w:lang w:bidi="ar-JO"/>
            </w:rPr>
            <w:instrText xml:space="preserve"> CITATION htt \l 1033 </w:instrText>
          </w:r>
          <w:r w:rsidR="00CA24A5">
            <w:rPr>
              <w:rFonts w:asciiTheme="majorBidi" w:hAnsiTheme="majorBidi" w:cstheme="majorBidi"/>
              <w:sz w:val="28"/>
              <w:szCs w:val="28"/>
              <w:lang w:bidi="ar-JO"/>
            </w:rPr>
            <w:fldChar w:fldCharType="separate"/>
          </w:r>
          <w:r w:rsidRPr="0080174E">
            <w:rPr>
              <w:rFonts w:asciiTheme="majorBidi" w:hAnsiTheme="majorBidi" w:cstheme="majorBidi"/>
              <w:noProof/>
              <w:sz w:val="28"/>
              <w:szCs w:val="28"/>
              <w:lang w:bidi="ar-JO"/>
            </w:rPr>
            <w:t>(35)</w:t>
          </w:r>
          <w:r w:rsidR="00CA24A5">
            <w:rPr>
              <w:rFonts w:asciiTheme="majorBidi" w:hAnsiTheme="majorBidi" w:cstheme="majorBidi"/>
              <w:sz w:val="28"/>
              <w:szCs w:val="28"/>
              <w:lang w:bidi="ar-JO"/>
            </w:rPr>
            <w:fldChar w:fldCharType="end"/>
          </w:r>
        </w:sdtContent>
      </w:sdt>
      <w:r>
        <w:rPr>
          <w:rFonts w:asciiTheme="majorBidi" w:hAnsiTheme="majorBidi" w:cstheme="majorBidi"/>
          <w:sz w:val="28"/>
          <w:szCs w:val="28"/>
          <w:lang w:bidi="ar-JO"/>
        </w:rPr>
        <w:t>.</w:t>
      </w:r>
    </w:p>
    <w:p w:rsidR="00B5183E" w:rsidRDefault="00B5183E" w:rsidP="00B5183E">
      <w:pPr>
        <w:tabs>
          <w:tab w:val="left" w:pos="3443"/>
        </w:tabs>
        <w:spacing w:after="0" w:line="240" w:lineRule="auto"/>
        <w:jc w:val="both"/>
        <w:rPr>
          <w:rFonts w:asciiTheme="majorBidi" w:hAnsiTheme="majorBidi" w:cstheme="majorBidi"/>
          <w:sz w:val="28"/>
          <w:szCs w:val="28"/>
          <w:lang w:bidi="ar-JO"/>
        </w:rPr>
      </w:pPr>
      <w:r w:rsidRPr="00F0289D">
        <w:rPr>
          <w:rFonts w:asciiTheme="majorBidi" w:hAnsiTheme="majorBidi" w:cstheme="majorBidi"/>
          <w:sz w:val="28"/>
          <w:szCs w:val="28"/>
          <w:lang w:bidi="ar-JO"/>
        </w:rPr>
        <w:t xml:space="preserve">          HUAWEI </w:t>
      </w:r>
      <w:proofErr w:type="spellStart"/>
      <w:r w:rsidRPr="00F0289D">
        <w:rPr>
          <w:rFonts w:asciiTheme="majorBidi" w:hAnsiTheme="majorBidi" w:cstheme="majorBidi"/>
          <w:sz w:val="28"/>
          <w:szCs w:val="28"/>
          <w:lang w:bidi="ar-JO"/>
        </w:rPr>
        <w:t>MediaPad</w:t>
      </w:r>
      <w:proofErr w:type="spellEnd"/>
      <w:r w:rsidRPr="00F0289D">
        <w:rPr>
          <w:rFonts w:asciiTheme="majorBidi" w:hAnsiTheme="majorBidi" w:cstheme="majorBidi"/>
          <w:sz w:val="28"/>
          <w:szCs w:val="28"/>
          <w:lang w:bidi="ar-JO"/>
        </w:rPr>
        <w:t xml:space="preserve"> </w:t>
      </w:r>
      <w:r>
        <w:rPr>
          <w:rFonts w:asciiTheme="majorBidi" w:hAnsiTheme="majorBidi" w:cstheme="majorBidi"/>
          <w:sz w:val="28"/>
          <w:szCs w:val="28"/>
          <w:lang w:bidi="ar-JO"/>
        </w:rPr>
        <w:t>M3, which is shown in Figure (4)</w:t>
      </w:r>
      <w:r w:rsidRPr="00F0289D">
        <w:rPr>
          <w:rFonts w:asciiTheme="majorBidi" w:hAnsiTheme="majorBidi" w:cstheme="majorBidi"/>
          <w:sz w:val="28"/>
          <w:szCs w:val="28"/>
          <w:lang w:bidi="ar-JO"/>
        </w:rPr>
        <w:t xml:space="preserve"> is the devise used for the acquisition of the handwriting. Specifications of the device are shown in </w:t>
      </w:r>
      <w:r>
        <w:rPr>
          <w:rFonts w:asciiTheme="majorBidi" w:hAnsiTheme="majorBidi" w:cstheme="majorBidi"/>
          <w:sz w:val="28"/>
          <w:szCs w:val="28"/>
          <w:lang w:bidi="ar-JO"/>
        </w:rPr>
        <w:t>Table (1)</w:t>
      </w:r>
      <w:r w:rsidRPr="00F0289D">
        <w:rPr>
          <w:rFonts w:asciiTheme="majorBidi" w:hAnsiTheme="majorBidi" w:cstheme="majorBidi"/>
          <w:sz w:val="28"/>
          <w:szCs w:val="28"/>
          <w:lang w:bidi="ar-JO"/>
        </w:rPr>
        <w:t>. A special android application was developed and installed for the acquisition process. The application was user friendly and has the capability of clearing the screen and rewriting when there is a requirement for that process. Moreover, the application was programmed to store the coordinates, timestamp and the pressure of the writer's finger on the screen directly while writing on a notepad file (TXT format), and also an image (JPEG format) of the handwritten word on the screen. Every trail's information (X-coordinate, Y-coordinate, timestamp, pressure) was stored in a text file</w:t>
      </w:r>
      <w:r>
        <w:rPr>
          <w:rFonts w:asciiTheme="majorBidi" w:hAnsiTheme="majorBidi" w:cstheme="majorBidi"/>
          <w:sz w:val="28"/>
          <w:szCs w:val="28"/>
          <w:lang w:bidi="ar-JO"/>
        </w:rPr>
        <w:t>( as shown in figure (5</w:t>
      </w:r>
      <w:r w:rsidRPr="00F0289D">
        <w:rPr>
          <w:rFonts w:asciiTheme="majorBidi" w:hAnsiTheme="majorBidi" w:cstheme="majorBidi"/>
          <w:sz w:val="28"/>
          <w:szCs w:val="28"/>
          <w:lang w:bidi="ar-JO"/>
        </w:rPr>
        <w:t>)) with a name consisting of concatenation of the number of users and their trail number (ex. User 22 and trial 14 (22_14)). However, in this paper the current researchers will focus on the X-coordinate and Y-coordinate information only, leaving other information (pressure and time) for future work.</w:t>
      </w:r>
    </w:p>
    <w:p w:rsidR="00C218C6" w:rsidRPr="00F0289D" w:rsidRDefault="00C218C6" w:rsidP="00B5183E">
      <w:pPr>
        <w:tabs>
          <w:tab w:val="left" w:pos="3443"/>
        </w:tabs>
        <w:spacing w:after="0" w:line="240" w:lineRule="auto"/>
        <w:jc w:val="both"/>
        <w:rPr>
          <w:rFonts w:asciiTheme="majorBidi" w:hAnsiTheme="majorBidi" w:cstheme="majorBidi"/>
          <w:sz w:val="28"/>
          <w:szCs w:val="28"/>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5183E" w:rsidRPr="00F0289D" w:rsidTr="000D30CD">
        <w:tc>
          <w:tcPr>
            <w:tcW w:w="4788" w:type="dxa"/>
          </w:tcPr>
          <w:p w:rsidR="00B5183E" w:rsidRPr="00F0289D" w:rsidRDefault="00B5183E" w:rsidP="000D30CD">
            <w:pPr>
              <w:tabs>
                <w:tab w:val="left" w:pos="3443"/>
              </w:tabs>
              <w:jc w:val="both"/>
              <w:rPr>
                <w:rFonts w:asciiTheme="majorBidi" w:hAnsiTheme="majorBidi" w:cstheme="majorBidi"/>
                <w:b/>
                <w:bCs/>
                <w:sz w:val="20"/>
                <w:szCs w:val="20"/>
                <w:lang w:bidi="ar-JO"/>
              </w:rPr>
            </w:pP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Timestamp                   X        Y         Pressure</w:t>
            </w:r>
          </w:p>
          <w:p w:rsidR="00B5183E" w:rsidRPr="00F0289D" w:rsidRDefault="00B5183E" w:rsidP="000D30CD">
            <w:pPr>
              <w:tabs>
                <w:tab w:val="left" w:pos="3443"/>
              </w:tabs>
              <w:jc w:val="both"/>
              <w:rPr>
                <w:rFonts w:asciiTheme="majorBidi" w:hAnsiTheme="majorBidi" w:cstheme="majorBidi"/>
                <w:b/>
                <w:bCs/>
                <w:sz w:val="20"/>
                <w:szCs w:val="20"/>
                <w:lang w:bidi="ar-JO"/>
              </w:rPr>
            </w:pP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20170314151243488,380.0,569.0,0.39607847</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20170314151243509,380.8568,570.7136,0.44705886</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20170314151243526,383.26846,573.2685,0.4666667</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20170314151243543,386.0,579.0,0.47450984</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20170314151243560,389.6916,584.5888,0.4784314</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20170314151243577,392.51407,591.28516,0.49803925</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20170314151243594,394.66257,598.97534,0.5058824</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20170314151243611,396.04553,606.2277,0.52156866</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               .      .        .</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               .      .        .</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               .      .        .</w:t>
            </w:r>
          </w:p>
          <w:p w:rsidR="00B5183E" w:rsidRPr="00F0289D" w:rsidRDefault="00B5183E" w:rsidP="000D30CD">
            <w:pPr>
              <w:tabs>
                <w:tab w:val="left" w:pos="3443"/>
              </w:tabs>
              <w:jc w:val="both"/>
              <w:rPr>
                <w:rFonts w:asciiTheme="majorBidi" w:hAnsiTheme="majorBidi" w:cstheme="majorBidi"/>
                <w:b/>
                <w:bCs/>
                <w:sz w:val="20"/>
                <w:szCs w:val="20"/>
                <w:lang w:bidi="ar-JO"/>
              </w:rPr>
            </w:pPr>
            <w:r w:rsidRPr="00F0289D">
              <w:rPr>
                <w:rFonts w:asciiTheme="majorBidi" w:hAnsiTheme="majorBidi" w:cstheme="majorBidi"/>
                <w:b/>
                <w:bCs/>
                <w:sz w:val="20"/>
                <w:szCs w:val="20"/>
                <w:lang w:bidi="ar-JO"/>
              </w:rPr>
              <w:t xml:space="preserve">      .               .      .        .</w:t>
            </w:r>
          </w:p>
        </w:tc>
        <w:tc>
          <w:tcPr>
            <w:tcW w:w="4788" w:type="dxa"/>
          </w:tcPr>
          <w:p w:rsidR="00B5183E" w:rsidRPr="00F0289D" w:rsidRDefault="00B5183E" w:rsidP="000D30CD">
            <w:pPr>
              <w:tabs>
                <w:tab w:val="left" w:pos="3443"/>
              </w:tabs>
              <w:jc w:val="both"/>
              <w:rPr>
                <w:rFonts w:asciiTheme="majorBidi" w:hAnsiTheme="majorBidi" w:cstheme="majorBidi"/>
                <w:b/>
                <w:bCs/>
                <w:sz w:val="20"/>
                <w:szCs w:val="20"/>
                <w:lang w:bidi="ar-JO"/>
              </w:rPr>
            </w:pP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Timestamp                  X       Y           Pressure</w:t>
            </w:r>
          </w:p>
          <w:p w:rsidR="00B5183E" w:rsidRPr="00F0289D" w:rsidRDefault="00B5183E" w:rsidP="000D30CD">
            <w:pPr>
              <w:tabs>
                <w:tab w:val="left" w:pos="3443"/>
              </w:tabs>
              <w:jc w:val="both"/>
              <w:rPr>
                <w:rFonts w:asciiTheme="majorBidi" w:hAnsiTheme="majorBidi" w:cstheme="majorBidi"/>
                <w:b/>
                <w:bCs/>
                <w:sz w:val="20"/>
                <w:szCs w:val="20"/>
                <w:lang w:bidi="ar-JO"/>
              </w:rPr>
            </w:pP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20170314151620528,458.0,282.0,0.3803922</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20170314151620565,458.0,284.565,0.4901961</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20170314151620582,458.0,287.3474,0.5137255</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20170314151620599,459.5,293.0,0.5254902</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20170314151620617,462.87726,300.69318,0.5372549</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20170314151620634,464.3198,308.91876,0.54901963</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20170314151620651,466.0,314.8072,0.54901963</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20170314151620668,467.08435,320.33746,0.5568628</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               .      .        .</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               .      .        .</w:t>
            </w:r>
          </w:p>
          <w:p w:rsidR="00B5183E" w:rsidRPr="00F0289D" w:rsidRDefault="00B5183E" w:rsidP="000D30CD">
            <w:pPr>
              <w:tabs>
                <w:tab w:val="left" w:pos="3443"/>
              </w:tabs>
              <w:jc w:val="both"/>
              <w:rPr>
                <w:rFonts w:asciiTheme="majorBidi" w:hAnsiTheme="majorBidi" w:cstheme="majorBidi"/>
                <w:b/>
                <w:bCs/>
                <w:sz w:val="20"/>
                <w:szCs w:val="20"/>
                <w:rtl/>
                <w:lang w:bidi="ar-JO"/>
              </w:rPr>
            </w:pPr>
            <w:r w:rsidRPr="00F0289D">
              <w:rPr>
                <w:rFonts w:asciiTheme="majorBidi" w:hAnsiTheme="majorBidi" w:cstheme="majorBidi"/>
                <w:b/>
                <w:bCs/>
                <w:sz w:val="20"/>
                <w:szCs w:val="20"/>
                <w:lang w:bidi="ar-JO"/>
              </w:rPr>
              <w:t xml:space="preserve">      .               .      .        .</w:t>
            </w:r>
          </w:p>
          <w:p w:rsidR="00B5183E" w:rsidRPr="00F0289D" w:rsidRDefault="00B5183E" w:rsidP="000D30CD">
            <w:pPr>
              <w:tabs>
                <w:tab w:val="left" w:pos="3443"/>
              </w:tabs>
              <w:jc w:val="both"/>
              <w:rPr>
                <w:rFonts w:asciiTheme="majorBidi" w:hAnsiTheme="majorBidi" w:cstheme="majorBidi"/>
                <w:b/>
                <w:bCs/>
                <w:sz w:val="20"/>
                <w:szCs w:val="20"/>
                <w:lang w:bidi="ar-JO"/>
              </w:rPr>
            </w:pPr>
            <w:r w:rsidRPr="00F0289D">
              <w:rPr>
                <w:rFonts w:asciiTheme="majorBidi" w:hAnsiTheme="majorBidi" w:cstheme="majorBidi"/>
                <w:b/>
                <w:bCs/>
                <w:sz w:val="20"/>
                <w:szCs w:val="20"/>
                <w:lang w:bidi="ar-JO"/>
              </w:rPr>
              <w:t xml:space="preserve">      .               .      .        .</w:t>
            </w:r>
          </w:p>
        </w:tc>
      </w:tr>
    </w:tbl>
    <w:p w:rsidR="00B5183E" w:rsidRPr="00F0289D" w:rsidRDefault="00B5183E" w:rsidP="00B5183E">
      <w:pPr>
        <w:tabs>
          <w:tab w:val="left" w:pos="3443"/>
        </w:tabs>
        <w:spacing w:after="0" w:line="240" w:lineRule="auto"/>
        <w:jc w:val="center"/>
        <w:rPr>
          <w:rFonts w:asciiTheme="majorBidi" w:hAnsiTheme="majorBidi" w:cstheme="majorBidi"/>
          <w:b/>
          <w:bCs/>
          <w:sz w:val="28"/>
          <w:szCs w:val="28"/>
          <w:lang w:bidi="ar-JO"/>
        </w:rPr>
      </w:pPr>
      <w:r w:rsidRPr="00F0289D">
        <w:rPr>
          <w:rFonts w:asciiTheme="majorBidi" w:hAnsiTheme="majorBidi" w:cstheme="majorBidi"/>
          <w:noProof/>
          <w:sz w:val="28"/>
          <w:szCs w:val="28"/>
        </w:rPr>
        <w:drawing>
          <wp:inline distT="0" distB="0" distL="0" distR="0">
            <wp:extent cx="5943600" cy="1306078"/>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06078"/>
                    </a:xfrm>
                    <a:prstGeom prst="rect">
                      <a:avLst/>
                    </a:prstGeom>
                    <a:noFill/>
                    <a:ln>
                      <a:noFill/>
                    </a:ln>
                  </pic:spPr>
                </pic:pic>
              </a:graphicData>
            </a:graphic>
          </wp:inline>
        </w:drawing>
      </w: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r w:rsidRPr="00F0289D">
        <w:rPr>
          <w:rFonts w:asciiTheme="majorBidi" w:hAnsiTheme="majorBidi" w:cstheme="majorBidi"/>
          <w:b/>
          <w:bCs/>
          <w:sz w:val="28"/>
          <w:szCs w:val="28"/>
          <w:lang w:bidi="ar-JO"/>
        </w:rPr>
        <w:t xml:space="preserve">Figure </w:t>
      </w:r>
      <w:r>
        <w:rPr>
          <w:rFonts w:asciiTheme="majorBidi" w:hAnsiTheme="majorBidi" w:cstheme="majorBidi"/>
          <w:b/>
          <w:bCs/>
          <w:sz w:val="28"/>
          <w:szCs w:val="28"/>
          <w:lang w:bidi="ar-JO"/>
        </w:rPr>
        <w:t>5</w:t>
      </w:r>
      <w:r w:rsidRPr="00F0289D">
        <w:rPr>
          <w:rFonts w:asciiTheme="majorBidi" w:hAnsiTheme="majorBidi" w:cstheme="majorBidi"/>
          <w:sz w:val="28"/>
          <w:szCs w:val="28"/>
          <w:lang w:bidi="ar-JO"/>
        </w:rPr>
        <w:t xml:space="preserve">: (A) timestamps, X coordinates, Y coordinates and pressure information of trail 6 from subject 195 from the AHWDB1 database. (B) Same information of trail 14 from subject 195 from the </w:t>
      </w:r>
      <w:r>
        <w:rPr>
          <w:rFonts w:asciiTheme="majorBidi" w:hAnsiTheme="majorBidi" w:cstheme="majorBidi"/>
          <w:sz w:val="28"/>
          <w:szCs w:val="28"/>
          <w:lang w:bidi="ar-JO"/>
        </w:rPr>
        <w:t>AHWDB2</w:t>
      </w:r>
      <w:r w:rsidRPr="00F0289D">
        <w:rPr>
          <w:rFonts w:asciiTheme="majorBidi" w:hAnsiTheme="majorBidi" w:cstheme="majorBidi"/>
          <w:sz w:val="28"/>
          <w:szCs w:val="28"/>
          <w:lang w:bidi="ar-JO"/>
        </w:rPr>
        <w:t xml:space="preserve"> database. (C) An image of (A). (D) an image of (B).</w:t>
      </w:r>
    </w:p>
    <w:p w:rsidR="00B5183E" w:rsidRDefault="00B5183E" w:rsidP="00B5183E">
      <w:pPr>
        <w:tabs>
          <w:tab w:val="left" w:pos="3443"/>
        </w:tabs>
        <w:spacing w:after="0" w:line="240" w:lineRule="auto"/>
        <w:jc w:val="center"/>
        <w:rPr>
          <w:rFonts w:asciiTheme="majorBidi" w:hAnsiTheme="majorBidi" w:cstheme="majorBidi"/>
          <w:sz w:val="28"/>
          <w:szCs w:val="28"/>
          <w:lang w:bidi="ar-JO"/>
        </w:rPr>
      </w:pP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p>
    <w:p w:rsidR="00B5183E" w:rsidRPr="00F0289D" w:rsidRDefault="00B5183E" w:rsidP="00B5183E">
      <w:pPr>
        <w:tabs>
          <w:tab w:val="left" w:pos="3443"/>
        </w:tabs>
        <w:spacing w:after="0" w:line="240" w:lineRule="auto"/>
        <w:jc w:val="center"/>
        <w:rPr>
          <w:rFonts w:asciiTheme="majorBidi" w:hAnsiTheme="majorBidi" w:cstheme="majorBidi"/>
          <w:sz w:val="28"/>
          <w:szCs w:val="28"/>
          <w:lang w:bidi="ar-JO"/>
        </w:rPr>
      </w:pPr>
      <w:r w:rsidRPr="00F0289D">
        <w:rPr>
          <w:rFonts w:asciiTheme="majorBidi" w:hAnsiTheme="majorBidi" w:cstheme="majorBidi"/>
          <w:b/>
          <w:bCs/>
          <w:sz w:val="28"/>
          <w:szCs w:val="28"/>
          <w:lang w:bidi="ar-JO"/>
        </w:rPr>
        <w:t>Table</w:t>
      </w:r>
      <w:r>
        <w:rPr>
          <w:rFonts w:asciiTheme="majorBidi" w:hAnsiTheme="majorBidi" w:cstheme="majorBidi"/>
          <w:b/>
          <w:bCs/>
          <w:sz w:val="28"/>
          <w:szCs w:val="28"/>
          <w:lang w:bidi="ar-JO"/>
        </w:rPr>
        <w:t xml:space="preserve"> 1</w:t>
      </w:r>
      <w:r w:rsidRPr="00F0289D">
        <w:rPr>
          <w:rFonts w:asciiTheme="majorBidi" w:hAnsiTheme="majorBidi" w:cstheme="majorBidi"/>
          <w:b/>
          <w:bCs/>
          <w:sz w:val="28"/>
          <w:szCs w:val="28"/>
          <w:lang w:bidi="ar-JO"/>
        </w:rPr>
        <w:t>:</w:t>
      </w:r>
      <w:r w:rsidRPr="00F0289D">
        <w:rPr>
          <w:rFonts w:asciiTheme="majorBidi" w:hAnsiTheme="majorBidi" w:cstheme="majorBidi"/>
          <w:sz w:val="28"/>
          <w:szCs w:val="28"/>
          <w:lang w:bidi="ar-JO"/>
        </w:rPr>
        <w:t xml:space="preserve"> HUAWEI </w:t>
      </w:r>
      <w:proofErr w:type="spellStart"/>
      <w:r w:rsidRPr="00F0289D">
        <w:rPr>
          <w:rFonts w:asciiTheme="majorBidi" w:hAnsiTheme="majorBidi" w:cstheme="majorBidi"/>
          <w:sz w:val="28"/>
          <w:szCs w:val="28"/>
          <w:lang w:bidi="ar-JO"/>
        </w:rPr>
        <w:t>MediaPad</w:t>
      </w:r>
      <w:proofErr w:type="spellEnd"/>
      <w:r w:rsidRPr="00F0289D">
        <w:rPr>
          <w:rFonts w:asciiTheme="majorBidi" w:hAnsiTheme="majorBidi" w:cstheme="majorBidi"/>
          <w:sz w:val="28"/>
          <w:szCs w:val="28"/>
          <w:lang w:bidi="ar-JO"/>
        </w:rPr>
        <w:t xml:space="preserve"> M3 Specifications</w:t>
      </w:r>
      <w:r>
        <w:rPr>
          <w:rFonts w:asciiTheme="majorBidi" w:hAnsiTheme="majorBidi" w:cstheme="majorBidi"/>
          <w:sz w:val="28"/>
          <w:szCs w:val="28"/>
          <w:lang w:bidi="ar-JO"/>
        </w:rPr>
        <w:t xml:space="preserve"> </w:t>
      </w:r>
      <w:sdt>
        <w:sdtPr>
          <w:rPr>
            <w:rFonts w:asciiTheme="majorBidi" w:hAnsiTheme="majorBidi" w:cstheme="majorBidi"/>
            <w:sz w:val="28"/>
            <w:szCs w:val="28"/>
            <w:lang w:bidi="ar-JO"/>
          </w:rPr>
          <w:id w:val="881182"/>
          <w:citation/>
        </w:sdtPr>
        <w:sdtEndPr/>
        <w:sdtContent>
          <w:r w:rsidR="00CA24A5">
            <w:rPr>
              <w:rFonts w:asciiTheme="majorBidi" w:hAnsiTheme="majorBidi" w:cstheme="majorBidi"/>
              <w:sz w:val="28"/>
              <w:szCs w:val="28"/>
              <w:lang w:bidi="ar-JO"/>
            </w:rPr>
            <w:fldChar w:fldCharType="begin"/>
          </w:r>
          <w:r>
            <w:rPr>
              <w:rFonts w:asciiTheme="majorBidi" w:hAnsiTheme="majorBidi" w:cstheme="majorBidi"/>
              <w:sz w:val="28"/>
              <w:szCs w:val="28"/>
              <w:lang w:bidi="ar-JO"/>
            </w:rPr>
            <w:instrText xml:space="preserve"> CITATION htt \l 1033 </w:instrText>
          </w:r>
          <w:r w:rsidR="00CA24A5">
            <w:rPr>
              <w:rFonts w:asciiTheme="majorBidi" w:hAnsiTheme="majorBidi" w:cstheme="majorBidi"/>
              <w:sz w:val="28"/>
              <w:szCs w:val="28"/>
              <w:lang w:bidi="ar-JO"/>
            </w:rPr>
            <w:fldChar w:fldCharType="separate"/>
          </w:r>
          <w:r w:rsidRPr="0080174E">
            <w:rPr>
              <w:rFonts w:asciiTheme="majorBidi" w:hAnsiTheme="majorBidi" w:cstheme="majorBidi"/>
              <w:noProof/>
              <w:sz w:val="28"/>
              <w:szCs w:val="28"/>
              <w:lang w:bidi="ar-JO"/>
            </w:rPr>
            <w:t>(35)</w:t>
          </w:r>
          <w:r w:rsidR="00CA24A5">
            <w:rPr>
              <w:rFonts w:asciiTheme="majorBidi" w:hAnsiTheme="majorBidi" w:cstheme="majorBidi"/>
              <w:sz w:val="28"/>
              <w:szCs w:val="28"/>
              <w:lang w:bidi="ar-JO"/>
            </w:rPr>
            <w:fldChar w:fldCharType="end"/>
          </w:r>
        </w:sdtContent>
      </w:sdt>
      <w:r>
        <w:rPr>
          <w:rFonts w:asciiTheme="majorBidi" w:hAnsiTheme="majorBidi" w:cstheme="majorBidi"/>
          <w:sz w:val="28"/>
          <w:szCs w:val="28"/>
          <w:lang w:bidi="ar-JO"/>
        </w:rPr>
        <w:t>.</w:t>
      </w:r>
    </w:p>
    <w:p w:rsidR="00B5183E" w:rsidRPr="00F0289D" w:rsidRDefault="00B5183E" w:rsidP="00B5183E">
      <w:pPr>
        <w:tabs>
          <w:tab w:val="left" w:pos="3443"/>
        </w:tabs>
        <w:spacing w:after="0" w:line="240" w:lineRule="auto"/>
        <w:jc w:val="both"/>
        <w:rPr>
          <w:rFonts w:asciiTheme="majorBidi" w:hAnsiTheme="majorBidi" w:cstheme="majorBidi"/>
          <w:sz w:val="28"/>
          <w:szCs w:val="28"/>
          <w:lang w:bidi="ar-JO"/>
        </w:rPr>
      </w:pPr>
    </w:p>
    <w:tbl>
      <w:tblPr>
        <w:tblStyle w:val="TableGrid"/>
        <w:bidiVisual/>
        <w:tblW w:w="0" w:type="auto"/>
        <w:jc w:val="center"/>
        <w:tblInd w:w="-5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610"/>
        <w:gridCol w:w="2047"/>
      </w:tblGrid>
      <w:tr w:rsidR="00B5183E" w:rsidRPr="00F0289D" w:rsidTr="004D1194">
        <w:trPr>
          <w:jc w:val="center"/>
        </w:trPr>
        <w:tc>
          <w:tcPr>
            <w:tcW w:w="5382" w:type="dxa"/>
            <w:tcBorders>
              <w:top w:val="single" w:sz="4" w:space="0" w:color="auto"/>
              <w:left w:val="nil"/>
              <w:bottom w:val="nil"/>
              <w:right w:val="nil"/>
            </w:tcBorders>
            <w:hideMark/>
          </w:tcPr>
          <w:p w:rsidR="00B5183E" w:rsidRPr="00F0289D" w:rsidRDefault="00B5183E" w:rsidP="000D30CD">
            <w:pPr>
              <w:rPr>
                <w:rFonts w:asciiTheme="majorBidi" w:hAnsiTheme="majorBidi" w:cstheme="majorBidi"/>
                <w:b/>
                <w:bCs/>
                <w:i/>
                <w:iCs/>
                <w:sz w:val="24"/>
                <w:szCs w:val="24"/>
              </w:rPr>
            </w:pPr>
            <w:bookmarkStart w:id="0" w:name="_GoBack"/>
            <w:r w:rsidRPr="00F0289D">
              <w:rPr>
                <w:rFonts w:asciiTheme="majorBidi" w:hAnsiTheme="majorBidi" w:cstheme="majorBidi"/>
                <w:b/>
                <w:bCs/>
                <w:i/>
                <w:iCs/>
                <w:sz w:val="24"/>
                <w:szCs w:val="24"/>
              </w:rPr>
              <w:t>2016, September</w:t>
            </w:r>
          </w:p>
        </w:tc>
        <w:tc>
          <w:tcPr>
            <w:tcW w:w="1610" w:type="dxa"/>
            <w:tcBorders>
              <w:top w:val="single" w:sz="4" w:space="0" w:color="auto"/>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Announced</w:t>
            </w:r>
          </w:p>
        </w:tc>
        <w:tc>
          <w:tcPr>
            <w:tcW w:w="2047" w:type="dxa"/>
            <w:vMerge w:val="restart"/>
            <w:tcBorders>
              <w:top w:val="single" w:sz="4" w:space="0" w:color="auto"/>
              <w:left w:val="nil"/>
              <w:bottom w:val="nil"/>
              <w:right w:val="nil"/>
            </w:tcBorders>
            <w:hideMark/>
          </w:tcPr>
          <w:p w:rsidR="00B5183E" w:rsidRPr="00F0289D" w:rsidRDefault="00B5183E" w:rsidP="000D30CD">
            <w:pPr>
              <w:rPr>
                <w:rFonts w:asciiTheme="majorBidi" w:hAnsiTheme="majorBidi" w:cstheme="majorBidi"/>
                <w:b/>
                <w:bCs/>
                <w:sz w:val="32"/>
                <w:szCs w:val="32"/>
              </w:rPr>
            </w:pPr>
            <w:r w:rsidRPr="00F0289D">
              <w:rPr>
                <w:rFonts w:asciiTheme="majorBidi" w:hAnsiTheme="majorBidi" w:cstheme="majorBidi"/>
                <w:b/>
                <w:bCs/>
                <w:sz w:val="32"/>
                <w:szCs w:val="32"/>
              </w:rPr>
              <w:t>LAUNCH</w:t>
            </w: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Available. Released 2016, October</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Status</w:t>
            </w:r>
          </w:p>
        </w:tc>
        <w:tc>
          <w:tcPr>
            <w:tcW w:w="0" w:type="auto"/>
            <w:vMerge/>
            <w:tcBorders>
              <w:top w:val="single" w:sz="4" w:space="0" w:color="auto"/>
              <w:left w:val="nil"/>
              <w:bottom w:val="nil"/>
              <w:right w:val="nil"/>
            </w:tcBorders>
            <w:vAlign w:val="center"/>
            <w:hideMark/>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215.5 x 124.2 x 7.3 mm (8.48 x 4.89 x 0.29 in)</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Dimensions</w:t>
            </w:r>
          </w:p>
        </w:tc>
        <w:tc>
          <w:tcPr>
            <w:tcW w:w="2047" w:type="dxa"/>
            <w:tcBorders>
              <w:top w:val="nil"/>
              <w:left w:val="nil"/>
              <w:bottom w:val="nil"/>
              <w:right w:val="nil"/>
            </w:tcBorders>
            <w:hideMark/>
          </w:tcPr>
          <w:p w:rsidR="00B5183E" w:rsidRPr="00F0289D" w:rsidRDefault="00B5183E" w:rsidP="000D30CD">
            <w:pPr>
              <w:rPr>
                <w:rFonts w:asciiTheme="majorBidi" w:hAnsiTheme="majorBidi" w:cstheme="majorBidi"/>
                <w:b/>
                <w:bCs/>
                <w:sz w:val="32"/>
                <w:szCs w:val="32"/>
              </w:rPr>
            </w:pPr>
            <w:r w:rsidRPr="00F0289D">
              <w:rPr>
                <w:rFonts w:asciiTheme="majorBidi" w:hAnsiTheme="majorBidi" w:cstheme="majorBidi"/>
                <w:b/>
                <w:bCs/>
                <w:sz w:val="32"/>
                <w:szCs w:val="32"/>
              </w:rPr>
              <w:t>BODY</w:t>
            </w: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Weight</w:t>
            </w: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Nano-SIM</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SIM</w:t>
            </w: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IPS LCD capacitive touchscreen, 16M colors</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Type</w:t>
            </w:r>
          </w:p>
        </w:tc>
        <w:tc>
          <w:tcPr>
            <w:tcW w:w="2047" w:type="dxa"/>
            <w:tcBorders>
              <w:top w:val="nil"/>
              <w:left w:val="nil"/>
              <w:bottom w:val="nil"/>
              <w:right w:val="nil"/>
            </w:tcBorders>
            <w:hideMark/>
          </w:tcPr>
          <w:p w:rsidR="00B5183E" w:rsidRPr="00F0289D" w:rsidRDefault="00B5183E" w:rsidP="000D30CD">
            <w:pPr>
              <w:rPr>
                <w:rFonts w:asciiTheme="majorBidi" w:hAnsiTheme="majorBidi" w:cstheme="majorBidi"/>
                <w:b/>
                <w:bCs/>
                <w:sz w:val="32"/>
                <w:szCs w:val="32"/>
              </w:rPr>
            </w:pPr>
            <w:proofErr w:type="spellStart"/>
            <w:r w:rsidRPr="00F0289D">
              <w:rPr>
                <w:rFonts w:asciiTheme="majorBidi" w:hAnsiTheme="majorBidi" w:cstheme="majorBidi"/>
                <w:b/>
                <w:bCs/>
                <w:sz w:val="32"/>
                <w:szCs w:val="32"/>
              </w:rPr>
              <w:t>DISPlAY</w:t>
            </w:r>
            <w:proofErr w:type="spellEnd"/>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8.4 inches, 204.6 cm2 (~76.4% screen-to-body ratio)</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Size</w:t>
            </w: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 xml:space="preserve">1600 x 2560 pixels, 16:10 ratio (~359 </w:t>
            </w:r>
            <w:proofErr w:type="spellStart"/>
            <w:r w:rsidRPr="00F0289D">
              <w:rPr>
                <w:rFonts w:asciiTheme="majorBidi" w:hAnsiTheme="majorBidi" w:cstheme="majorBidi"/>
                <w:b/>
                <w:bCs/>
                <w:i/>
                <w:iCs/>
                <w:sz w:val="24"/>
                <w:szCs w:val="24"/>
              </w:rPr>
              <w:t>ppi</w:t>
            </w:r>
            <w:proofErr w:type="spellEnd"/>
            <w:r w:rsidRPr="00F0289D">
              <w:rPr>
                <w:rFonts w:asciiTheme="majorBidi" w:hAnsiTheme="majorBidi" w:cstheme="majorBidi"/>
                <w:b/>
                <w:bCs/>
                <w:i/>
                <w:iCs/>
                <w:sz w:val="24"/>
                <w:szCs w:val="24"/>
              </w:rPr>
              <w:t xml:space="preserve"> density)</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Resolution</w:t>
            </w: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Yes</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proofErr w:type="spellStart"/>
            <w:r w:rsidRPr="00F0289D">
              <w:rPr>
                <w:rFonts w:asciiTheme="majorBidi" w:hAnsiTheme="majorBidi" w:cstheme="majorBidi"/>
                <w:b/>
                <w:bCs/>
                <w:i/>
                <w:iCs/>
                <w:sz w:val="28"/>
                <w:szCs w:val="28"/>
              </w:rPr>
              <w:t>Multitouch</w:t>
            </w:r>
            <w:proofErr w:type="spellEnd"/>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-EMUI 4.1</w:t>
            </w:r>
          </w:p>
        </w:tc>
        <w:tc>
          <w:tcPr>
            <w:tcW w:w="1610" w:type="dxa"/>
            <w:tcBorders>
              <w:top w:val="nil"/>
              <w:left w:val="nil"/>
              <w:bottom w:val="nil"/>
              <w:right w:val="nil"/>
            </w:tcBorders>
          </w:tcPr>
          <w:p w:rsidR="00B5183E" w:rsidRPr="00F0289D" w:rsidRDefault="00B5183E" w:rsidP="000D30CD">
            <w:pPr>
              <w:rPr>
                <w:rFonts w:asciiTheme="majorBidi" w:hAnsiTheme="majorBidi" w:cstheme="majorBidi"/>
                <w:b/>
                <w:bCs/>
                <w:i/>
                <w:iCs/>
                <w:sz w:val="28"/>
                <w:szCs w:val="28"/>
              </w:rPr>
            </w:pP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Android 6.0 (Marshmallow)</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OS</w:t>
            </w:r>
          </w:p>
        </w:tc>
        <w:tc>
          <w:tcPr>
            <w:tcW w:w="2047" w:type="dxa"/>
            <w:tcBorders>
              <w:top w:val="nil"/>
              <w:left w:val="nil"/>
              <w:bottom w:val="nil"/>
              <w:right w:val="nil"/>
            </w:tcBorders>
            <w:hideMark/>
          </w:tcPr>
          <w:p w:rsidR="00B5183E" w:rsidRPr="00F0289D" w:rsidRDefault="00B5183E" w:rsidP="000D30CD">
            <w:pPr>
              <w:rPr>
                <w:rFonts w:asciiTheme="majorBidi" w:hAnsiTheme="majorBidi" w:cstheme="majorBidi"/>
                <w:b/>
                <w:bCs/>
                <w:sz w:val="32"/>
                <w:szCs w:val="32"/>
              </w:rPr>
            </w:pPr>
            <w:r w:rsidRPr="00F0289D">
              <w:rPr>
                <w:rFonts w:asciiTheme="majorBidi" w:hAnsiTheme="majorBidi" w:cstheme="majorBidi"/>
                <w:b/>
                <w:bCs/>
                <w:sz w:val="32"/>
                <w:szCs w:val="32"/>
              </w:rPr>
              <w:t>PLATFORM</w:t>
            </w: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proofErr w:type="spellStart"/>
            <w:r w:rsidRPr="00F0289D">
              <w:rPr>
                <w:rFonts w:asciiTheme="majorBidi" w:hAnsiTheme="majorBidi" w:cstheme="majorBidi"/>
                <w:b/>
                <w:bCs/>
                <w:i/>
                <w:iCs/>
                <w:sz w:val="24"/>
                <w:szCs w:val="24"/>
              </w:rPr>
              <w:t>Hisilicon</w:t>
            </w:r>
            <w:proofErr w:type="spellEnd"/>
            <w:r w:rsidRPr="00F0289D">
              <w:rPr>
                <w:rFonts w:asciiTheme="majorBidi" w:hAnsiTheme="majorBidi" w:cstheme="majorBidi"/>
                <w:b/>
                <w:bCs/>
                <w:i/>
                <w:iCs/>
                <w:sz w:val="24"/>
                <w:szCs w:val="24"/>
              </w:rPr>
              <w:t xml:space="preserve"> Kirin 950</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Chipset</w:t>
            </w: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proofErr w:type="spellStart"/>
            <w:r w:rsidRPr="00F0289D">
              <w:rPr>
                <w:rFonts w:asciiTheme="majorBidi" w:hAnsiTheme="majorBidi" w:cstheme="majorBidi"/>
                <w:b/>
                <w:bCs/>
                <w:i/>
                <w:iCs/>
                <w:sz w:val="24"/>
                <w:szCs w:val="24"/>
              </w:rPr>
              <w:t>Octa</w:t>
            </w:r>
            <w:proofErr w:type="spellEnd"/>
            <w:r w:rsidRPr="00F0289D">
              <w:rPr>
                <w:rFonts w:asciiTheme="majorBidi" w:hAnsiTheme="majorBidi" w:cstheme="majorBidi"/>
                <w:b/>
                <w:bCs/>
                <w:i/>
                <w:iCs/>
                <w:sz w:val="24"/>
                <w:szCs w:val="24"/>
              </w:rPr>
              <w:t>-core (4x2.3 GHz Cortex-A72 &amp; 4x1.8 GHz cortex A53)</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CPU</w:t>
            </w: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Mali-T880 MP4</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GPU</w:t>
            </w:r>
          </w:p>
        </w:tc>
        <w:tc>
          <w:tcPr>
            <w:tcW w:w="2047" w:type="dxa"/>
            <w:tcBorders>
              <w:top w:val="nil"/>
              <w:left w:val="nil"/>
              <w:bottom w:val="nil"/>
              <w:right w:val="nil"/>
            </w:tcBorders>
          </w:tcPr>
          <w:p w:rsidR="00B5183E" w:rsidRPr="00F0289D" w:rsidRDefault="00B5183E" w:rsidP="000D30CD">
            <w:pPr>
              <w:rPr>
                <w:rFonts w:asciiTheme="majorBidi" w:hAnsiTheme="majorBidi" w:cstheme="majorBidi"/>
                <w:b/>
                <w:bCs/>
                <w:sz w:val="32"/>
                <w:szCs w:val="32"/>
              </w:rPr>
            </w:pPr>
          </w:p>
        </w:tc>
      </w:tr>
      <w:tr w:rsidR="00B5183E" w:rsidRPr="00F0289D" w:rsidTr="004D1194">
        <w:trPr>
          <w:jc w:val="center"/>
        </w:trPr>
        <w:tc>
          <w:tcPr>
            <w:tcW w:w="5382"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4"/>
                <w:szCs w:val="24"/>
              </w:rPr>
            </w:pPr>
            <w:proofErr w:type="spellStart"/>
            <w:r w:rsidRPr="00F0289D">
              <w:rPr>
                <w:rFonts w:asciiTheme="majorBidi" w:hAnsiTheme="majorBidi" w:cstheme="majorBidi"/>
                <w:b/>
                <w:bCs/>
                <w:i/>
                <w:iCs/>
                <w:sz w:val="24"/>
                <w:szCs w:val="24"/>
              </w:rPr>
              <w:t>microSD</w:t>
            </w:r>
            <w:proofErr w:type="spellEnd"/>
            <w:r w:rsidRPr="00F0289D">
              <w:rPr>
                <w:rFonts w:asciiTheme="majorBidi" w:hAnsiTheme="majorBidi" w:cstheme="majorBidi"/>
                <w:b/>
                <w:bCs/>
                <w:i/>
                <w:iCs/>
                <w:sz w:val="24"/>
                <w:szCs w:val="24"/>
              </w:rPr>
              <w:t>, up to 256 GB (dedicated slot)</w:t>
            </w:r>
          </w:p>
        </w:tc>
        <w:tc>
          <w:tcPr>
            <w:tcW w:w="1610" w:type="dxa"/>
            <w:tcBorders>
              <w:top w:val="nil"/>
              <w:left w:val="nil"/>
              <w:bottom w:val="nil"/>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Card slot</w:t>
            </w:r>
          </w:p>
        </w:tc>
        <w:tc>
          <w:tcPr>
            <w:tcW w:w="2047" w:type="dxa"/>
            <w:tcBorders>
              <w:top w:val="nil"/>
              <w:left w:val="nil"/>
              <w:bottom w:val="nil"/>
              <w:right w:val="nil"/>
            </w:tcBorders>
            <w:hideMark/>
          </w:tcPr>
          <w:p w:rsidR="00B5183E" w:rsidRPr="00F0289D" w:rsidRDefault="00B5183E" w:rsidP="000D30CD">
            <w:pPr>
              <w:rPr>
                <w:rFonts w:asciiTheme="majorBidi" w:hAnsiTheme="majorBidi" w:cstheme="majorBidi"/>
                <w:b/>
                <w:bCs/>
                <w:sz w:val="32"/>
                <w:szCs w:val="32"/>
              </w:rPr>
            </w:pPr>
            <w:r w:rsidRPr="00F0289D">
              <w:rPr>
                <w:rFonts w:asciiTheme="majorBidi" w:hAnsiTheme="majorBidi" w:cstheme="majorBidi"/>
                <w:b/>
                <w:bCs/>
                <w:sz w:val="32"/>
                <w:szCs w:val="32"/>
              </w:rPr>
              <w:t>MEMORY</w:t>
            </w:r>
          </w:p>
        </w:tc>
      </w:tr>
      <w:tr w:rsidR="00B5183E" w:rsidRPr="00F0289D" w:rsidTr="004D1194">
        <w:trPr>
          <w:jc w:val="center"/>
        </w:trPr>
        <w:tc>
          <w:tcPr>
            <w:tcW w:w="5382" w:type="dxa"/>
            <w:tcBorders>
              <w:top w:val="nil"/>
              <w:left w:val="nil"/>
              <w:bottom w:val="single" w:sz="4" w:space="0" w:color="auto"/>
              <w:right w:val="nil"/>
            </w:tcBorders>
            <w:hideMark/>
          </w:tcPr>
          <w:p w:rsidR="00B5183E" w:rsidRPr="00F0289D" w:rsidRDefault="00B5183E" w:rsidP="000D30CD">
            <w:pPr>
              <w:rPr>
                <w:rFonts w:asciiTheme="majorBidi" w:hAnsiTheme="majorBidi" w:cstheme="majorBidi"/>
                <w:b/>
                <w:bCs/>
                <w:i/>
                <w:iCs/>
                <w:sz w:val="24"/>
                <w:szCs w:val="24"/>
              </w:rPr>
            </w:pPr>
            <w:r w:rsidRPr="00F0289D">
              <w:rPr>
                <w:rFonts w:asciiTheme="majorBidi" w:hAnsiTheme="majorBidi" w:cstheme="majorBidi"/>
                <w:b/>
                <w:bCs/>
                <w:i/>
                <w:iCs/>
                <w:sz w:val="24"/>
                <w:szCs w:val="24"/>
              </w:rPr>
              <w:t>32/64 GB, 4GB RAM</w:t>
            </w:r>
          </w:p>
        </w:tc>
        <w:tc>
          <w:tcPr>
            <w:tcW w:w="1610" w:type="dxa"/>
            <w:tcBorders>
              <w:top w:val="nil"/>
              <w:left w:val="nil"/>
              <w:bottom w:val="single" w:sz="4" w:space="0" w:color="auto"/>
              <w:right w:val="nil"/>
            </w:tcBorders>
            <w:hideMark/>
          </w:tcPr>
          <w:p w:rsidR="00B5183E" w:rsidRPr="00F0289D" w:rsidRDefault="00B5183E" w:rsidP="000D30CD">
            <w:pPr>
              <w:rPr>
                <w:rFonts w:asciiTheme="majorBidi" w:hAnsiTheme="majorBidi" w:cstheme="majorBidi"/>
                <w:b/>
                <w:bCs/>
                <w:i/>
                <w:iCs/>
                <w:sz w:val="28"/>
                <w:szCs w:val="28"/>
              </w:rPr>
            </w:pPr>
            <w:r w:rsidRPr="00F0289D">
              <w:rPr>
                <w:rFonts w:asciiTheme="majorBidi" w:hAnsiTheme="majorBidi" w:cstheme="majorBidi"/>
                <w:b/>
                <w:bCs/>
                <w:i/>
                <w:iCs/>
                <w:sz w:val="28"/>
                <w:szCs w:val="28"/>
              </w:rPr>
              <w:t>Internal</w:t>
            </w:r>
          </w:p>
        </w:tc>
        <w:tc>
          <w:tcPr>
            <w:tcW w:w="2047" w:type="dxa"/>
            <w:tcBorders>
              <w:top w:val="nil"/>
              <w:left w:val="nil"/>
              <w:bottom w:val="single" w:sz="4" w:space="0" w:color="auto"/>
              <w:right w:val="nil"/>
            </w:tcBorders>
          </w:tcPr>
          <w:p w:rsidR="00B5183E" w:rsidRPr="00F0289D" w:rsidRDefault="00B5183E" w:rsidP="000D30CD">
            <w:pPr>
              <w:rPr>
                <w:rFonts w:asciiTheme="majorBidi" w:hAnsiTheme="majorBidi" w:cstheme="majorBidi"/>
                <w:b/>
                <w:bCs/>
                <w:sz w:val="32"/>
                <w:szCs w:val="32"/>
              </w:rPr>
            </w:pPr>
          </w:p>
        </w:tc>
      </w:tr>
      <w:bookmarkEnd w:id="0"/>
    </w:tbl>
    <w:p w:rsidR="00B5183E" w:rsidRPr="00F0289D" w:rsidRDefault="00B5183E" w:rsidP="00B5183E">
      <w:pPr>
        <w:tabs>
          <w:tab w:val="left" w:pos="3443"/>
        </w:tabs>
        <w:spacing w:after="0" w:line="240" w:lineRule="auto"/>
        <w:jc w:val="center"/>
        <w:rPr>
          <w:rFonts w:asciiTheme="majorBidi" w:hAnsiTheme="majorBidi" w:cstheme="majorBidi"/>
          <w:b/>
          <w:bCs/>
          <w:sz w:val="36"/>
          <w:szCs w:val="36"/>
          <w:lang w:bidi="ar-JO"/>
        </w:rPr>
      </w:pPr>
    </w:p>
    <w:p w:rsidR="001C1F41" w:rsidRDefault="001C1F41">
      <w:pPr>
        <w:rPr>
          <w:lang w:bidi="ar-JO"/>
        </w:rPr>
      </w:pPr>
    </w:p>
    <w:sectPr w:rsidR="001C1F41" w:rsidSect="004D1194">
      <w:pgSz w:w="11906" w:h="16838"/>
      <w:pgMar w:top="851" w:right="746" w:bottom="709" w:left="9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B5183E"/>
    <w:rsid w:val="001C1F41"/>
    <w:rsid w:val="004D1194"/>
    <w:rsid w:val="005C3464"/>
    <w:rsid w:val="00A46997"/>
    <w:rsid w:val="00B5183E"/>
    <w:rsid w:val="00C218C6"/>
    <w:rsid w:val="00CA2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83E"/>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b:Source>
    <b:Tag>htt</b:Tag>
    <b:SourceType>InternetSite</b:SourceType>
    <b:Guid>{249BC1CC-3FEF-4B7B-B570-0DB38F17E964}</b:Guid>
    <b:Title>https://consumer.huawei.com/en/tablets/mediapad-m3-8/</b:Title>
    <b:RefOrder>35</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DE6D4-104F-42B9-8738-46924DFEA753}"/>
</file>

<file path=customXml/itemProps2.xml><?xml version="1.0" encoding="utf-8"?>
<ds:datastoreItem xmlns:ds="http://schemas.openxmlformats.org/officeDocument/2006/customXml" ds:itemID="{D1AA5AF3-8F61-4BA2-9DEB-C5349F641296}"/>
</file>

<file path=customXml/itemProps3.xml><?xml version="1.0" encoding="utf-8"?>
<ds:datastoreItem xmlns:ds="http://schemas.openxmlformats.org/officeDocument/2006/customXml" ds:itemID="{6D55517C-9E41-4AD9-BB7F-F048507A18EE}"/>
</file>

<file path=customXml/itemProps4.xml><?xml version="1.0" encoding="utf-8"?>
<ds:datastoreItem xmlns:ds="http://schemas.openxmlformats.org/officeDocument/2006/customXml" ds:itemID="{2EABB918-393A-44AA-8B2B-A123A25321E2}"/>
</file>

<file path=docProps/app.xml><?xml version="1.0" encoding="utf-8"?>
<Properties xmlns="http://schemas.openxmlformats.org/officeDocument/2006/extended-properties" xmlns:vt="http://schemas.openxmlformats.org/officeDocument/2006/docPropsVTypes">
  <Template>Normal</Template>
  <TotalTime>96</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ahdd</cp:lastModifiedBy>
  <cp:revision>4</cp:revision>
  <dcterms:created xsi:type="dcterms:W3CDTF">2018-12-20T07:25:00Z</dcterms:created>
  <dcterms:modified xsi:type="dcterms:W3CDTF">2019-08-07T08:03:00Z</dcterms:modified>
</cp:coreProperties>
</file>