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1F" w:rsidRDefault="00326F1F" w:rsidP="00326F1F">
      <w:pPr>
        <w:rPr>
          <w:b/>
          <w:bCs/>
          <w:sz w:val="26"/>
          <w:szCs w:val="31"/>
        </w:rPr>
      </w:pPr>
    </w:p>
    <w:p w:rsidR="00326F1F" w:rsidRDefault="00326F1F" w:rsidP="00326F1F">
      <w:pPr>
        <w:rPr>
          <w:b/>
          <w:bCs/>
          <w:sz w:val="26"/>
          <w:szCs w:val="31"/>
        </w:rPr>
      </w:pPr>
    </w:p>
    <w:p w:rsidR="00326F1F" w:rsidRDefault="00326F1F" w:rsidP="00326F1F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MU’TAH UNIVERSITY</w:t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  <w:t>Topology(I)</w:t>
      </w:r>
    </w:p>
    <w:p w:rsidR="00326F1F" w:rsidRDefault="00326F1F" w:rsidP="00326F1F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Faculty of Science</w:t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  <w:t>Math (0301361)</w:t>
      </w:r>
    </w:p>
    <w:p w:rsidR="00326F1F" w:rsidRDefault="00326F1F" w:rsidP="00326F1F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Dept. of Math and Stats.</w:t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</w:r>
      <w:r>
        <w:rPr>
          <w:b/>
          <w:bCs/>
          <w:sz w:val="26"/>
          <w:szCs w:val="31"/>
        </w:rPr>
        <w:tab/>
        <w:t>3 Hours</w:t>
      </w:r>
    </w:p>
    <w:p w:rsidR="00326F1F" w:rsidRDefault="00326F1F" w:rsidP="00326F1F">
      <w:pPr>
        <w:pStyle w:val="Title"/>
        <w:bidi w:val="0"/>
        <w:jc w:val="right"/>
      </w:pPr>
      <w:r>
        <w:rPr>
          <w:b w:val="0"/>
          <w:bCs w:val="0"/>
          <w:sz w:val="24"/>
          <w:szCs w:val="28"/>
        </w:rPr>
        <w:t>-----------------------------------------------------------------------------------------------------</w:t>
      </w:r>
    </w:p>
    <w:p w:rsidR="00326F1F" w:rsidRDefault="00326F1F" w:rsidP="00326F1F">
      <w:pPr>
        <w:jc w:val="center"/>
        <w:rPr>
          <w:b/>
          <w:bCs/>
          <w:sz w:val="36"/>
          <w:szCs w:val="43"/>
        </w:rPr>
      </w:pPr>
    </w:p>
    <w:p w:rsidR="00326F1F" w:rsidRDefault="00326F1F" w:rsidP="00326F1F">
      <w:pPr>
        <w:jc w:val="center"/>
        <w:rPr>
          <w:b/>
          <w:bCs/>
          <w:sz w:val="36"/>
          <w:szCs w:val="43"/>
        </w:rPr>
      </w:pPr>
      <w:r>
        <w:rPr>
          <w:b/>
          <w:bCs/>
          <w:sz w:val="36"/>
          <w:szCs w:val="43"/>
        </w:rPr>
        <w:t>Course Description</w:t>
      </w:r>
    </w:p>
    <w:p w:rsidR="00326F1F" w:rsidRDefault="00326F1F" w:rsidP="00326F1F">
      <w:pPr>
        <w:rPr>
          <w:b/>
          <w:bCs/>
          <w:sz w:val="26"/>
          <w:szCs w:val="31"/>
        </w:rPr>
      </w:pPr>
    </w:p>
    <w:p w:rsidR="00326F1F" w:rsidRDefault="00326F1F" w:rsidP="00326F1F">
      <w:pPr>
        <w:rPr>
          <w:b/>
          <w:bCs/>
          <w:sz w:val="26"/>
          <w:szCs w:val="31"/>
        </w:rPr>
      </w:pPr>
      <w:r>
        <w:rPr>
          <w:b/>
          <w:bCs/>
          <w:sz w:val="26"/>
          <w:szCs w:val="31"/>
        </w:rPr>
        <w:t>Topological spaces: interior exterior,boundary,cluster and isdated points , bases , sub-bases , finite product and general products of Topological spaces, continuous functions, Ti - Space (i= 0 , 1 , 2 ), Regular and normal spaces.</w:t>
      </w:r>
    </w:p>
    <w:p w:rsidR="00326F1F" w:rsidRDefault="00326F1F" w:rsidP="00326F1F">
      <w:pPr>
        <w:rPr>
          <w:b/>
          <w:bCs/>
          <w:sz w:val="26"/>
          <w:szCs w:val="31"/>
        </w:rPr>
      </w:pPr>
    </w:p>
    <w:p w:rsidR="00326F1F" w:rsidRDefault="00326F1F" w:rsidP="00326F1F">
      <w:pPr>
        <w:rPr>
          <w:b/>
          <w:bCs/>
          <w:sz w:val="26"/>
          <w:szCs w:val="31"/>
        </w:rPr>
      </w:pPr>
    </w:p>
    <w:p w:rsidR="00326F1F" w:rsidRDefault="00326F1F" w:rsidP="00326F1F">
      <w:pPr>
        <w:rPr>
          <w:b/>
          <w:bCs/>
          <w:sz w:val="26"/>
          <w:szCs w:val="31"/>
        </w:rPr>
      </w:pPr>
    </w:p>
    <w:p w:rsidR="00326F1F" w:rsidRDefault="00326F1F" w:rsidP="00326F1F">
      <w:pPr>
        <w:rPr>
          <w:b/>
          <w:bCs/>
          <w:sz w:val="26"/>
          <w:szCs w:val="31"/>
        </w:rPr>
      </w:pPr>
    </w:p>
    <w:p w:rsidR="00326F1F" w:rsidRDefault="00326F1F" w:rsidP="00326F1F">
      <w:pPr>
        <w:jc w:val="center"/>
        <w:rPr>
          <w:b/>
          <w:bCs/>
          <w:sz w:val="26"/>
          <w:szCs w:val="31"/>
          <w:rtl/>
        </w:rPr>
      </w:pPr>
      <w:r>
        <w:rPr>
          <w:b/>
          <w:bCs/>
          <w:sz w:val="26"/>
          <w:szCs w:val="31"/>
          <w:rtl/>
        </w:rPr>
        <w:t>********************************************************************************</w:t>
      </w:r>
    </w:p>
    <w:p w:rsidR="00326F1F" w:rsidRDefault="00326F1F" w:rsidP="00326F1F">
      <w:pPr>
        <w:jc w:val="lowKashida"/>
        <w:rPr>
          <w:b/>
          <w:bCs/>
          <w:rtl/>
        </w:rPr>
      </w:pPr>
    </w:p>
    <w:p w:rsidR="00326F1F" w:rsidRDefault="00326F1F" w:rsidP="00326F1F">
      <w:pPr>
        <w:bidi/>
        <w:jc w:val="lowKashida"/>
        <w:rPr>
          <w:rFonts w:hint="cs"/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جامعة مؤته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 xml:space="preserve">            تبولوجي(1)</w:t>
      </w:r>
    </w:p>
    <w:p w:rsidR="00326F1F" w:rsidRDefault="00326F1F" w:rsidP="00326F1F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كلية العلوم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 xml:space="preserve">رياضيات (0301361) </w:t>
      </w:r>
    </w:p>
    <w:p w:rsidR="00326F1F" w:rsidRDefault="00326F1F" w:rsidP="00326F1F">
      <w:pPr>
        <w:bidi/>
        <w:jc w:val="lowKashida"/>
        <w:rPr>
          <w:b/>
          <w:bCs/>
          <w:rtl/>
        </w:rPr>
      </w:pPr>
      <w:r>
        <w:rPr>
          <w:b/>
          <w:bCs/>
          <w:sz w:val="24"/>
          <w:szCs w:val="24"/>
          <w:rtl/>
        </w:rPr>
        <w:t>قسم الرياضيات والاحصاء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>ثلاث ساعات معتمدة</w:t>
      </w:r>
    </w:p>
    <w:p w:rsidR="00326F1F" w:rsidRDefault="00326F1F" w:rsidP="00326F1F">
      <w:pPr>
        <w:bidi/>
        <w:jc w:val="lowKashida"/>
        <w:rPr>
          <w:b/>
          <w:bCs/>
          <w:rtl/>
        </w:rPr>
      </w:pPr>
      <w:r>
        <w:rPr>
          <w:b/>
          <w:bCs/>
          <w:rtl/>
        </w:rPr>
        <w:t>--------------------------------------------------------</w:t>
      </w:r>
    </w:p>
    <w:p w:rsidR="00326F1F" w:rsidRDefault="00326F1F" w:rsidP="00326F1F">
      <w:pPr>
        <w:pStyle w:val="Heading1"/>
        <w:jc w:val="center"/>
        <w:rPr>
          <w:rtl/>
        </w:rPr>
      </w:pPr>
      <w:r>
        <w:rPr>
          <w:rtl/>
        </w:rPr>
        <w:t>وصــف المســــــاق</w:t>
      </w:r>
    </w:p>
    <w:p w:rsidR="00326F1F" w:rsidRDefault="00326F1F" w:rsidP="00326F1F">
      <w:pPr>
        <w:bidi/>
        <w:jc w:val="lowKashida"/>
        <w:rPr>
          <w:rFonts w:hint="cs"/>
          <w:b/>
          <w:bCs/>
          <w:rtl/>
          <w:lang w:bidi="ar-JO"/>
        </w:rPr>
      </w:pPr>
    </w:p>
    <w:p w:rsidR="00326F1F" w:rsidRDefault="00326F1F" w:rsidP="00326F1F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  <w:t>* الفضاءات التبولوجية : النقاط الداخليه، الخارجيه، الحدود، النهايات والنقاط المنعزله 0</w:t>
      </w:r>
    </w:p>
    <w:p w:rsidR="00326F1F" w:rsidRDefault="00326F1F" w:rsidP="00326F1F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ab/>
        <w:t xml:space="preserve">* القواعد ، القواعد الجزئيه 0 </w:t>
      </w:r>
    </w:p>
    <w:p w:rsidR="00326F1F" w:rsidRDefault="00326F1F" w:rsidP="00326F1F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  <w:t>* الجداء المنتهى 0</w:t>
      </w:r>
    </w:p>
    <w:p w:rsidR="00326F1F" w:rsidRDefault="00326F1F" w:rsidP="00326F1F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  <w:t>* ضرب الفضاءات المحدودة العدد والعامه 0</w:t>
      </w:r>
    </w:p>
    <w:p w:rsidR="00326F1F" w:rsidRDefault="00326F1F" w:rsidP="00326F1F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  <w:t>* الاقترانات المتصلة  0</w:t>
      </w:r>
    </w:p>
    <w:p w:rsidR="00326F1F" w:rsidRDefault="00326F1F" w:rsidP="00326F1F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  <w:t xml:space="preserve">* مسلمات الفصل : </w:t>
      </w:r>
    </w:p>
    <w:p w:rsidR="00326F1F" w:rsidRDefault="00326F1F" w:rsidP="00326F1F">
      <w:pPr>
        <w:bidi/>
        <w:jc w:val="lowKashida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  <w:t>* فضاءات من نوع  ت ر ( ر = 0  ،  1 ،  2) 0</w:t>
      </w:r>
    </w:p>
    <w:p w:rsidR="00326F1F" w:rsidRDefault="00326F1F" w:rsidP="00326F1F">
      <w:pPr>
        <w:jc w:val="lowKashida"/>
        <w:rPr>
          <w:b/>
          <w:bCs/>
        </w:rPr>
      </w:pPr>
    </w:p>
    <w:p w:rsidR="00326F1F" w:rsidRDefault="00326F1F" w:rsidP="00326F1F">
      <w:pPr>
        <w:rPr>
          <w:b/>
          <w:bCs/>
        </w:rPr>
      </w:pPr>
    </w:p>
    <w:p w:rsidR="00326F1F" w:rsidRDefault="00326F1F" w:rsidP="00326F1F">
      <w:pPr>
        <w:rPr>
          <w:b/>
          <w:bCs/>
        </w:rPr>
      </w:pPr>
    </w:p>
    <w:p w:rsidR="00326F1F" w:rsidRDefault="00326F1F" w:rsidP="00326F1F">
      <w:pPr>
        <w:rPr>
          <w:b/>
          <w:bCs/>
        </w:rPr>
      </w:pPr>
    </w:p>
    <w:p w:rsidR="00326F1F" w:rsidRDefault="00326F1F" w:rsidP="00326F1F">
      <w:pPr>
        <w:rPr>
          <w:b/>
          <w:bCs/>
        </w:rPr>
      </w:pPr>
    </w:p>
    <w:p w:rsidR="00326F1F" w:rsidRDefault="00326F1F" w:rsidP="00326F1F">
      <w:pPr>
        <w:rPr>
          <w:b/>
          <w:bCs/>
        </w:rPr>
      </w:pPr>
    </w:p>
    <w:p w:rsidR="00326F1F" w:rsidRDefault="00326F1F" w:rsidP="00326F1F">
      <w:pPr>
        <w:rPr>
          <w:b/>
          <w:bCs/>
        </w:rPr>
      </w:pPr>
    </w:p>
    <w:p w:rsidR="00AF52A2" w:rsidRDefault="00AF52A2"/>
    <w:sectPr w:rsidR="00AF52A2" w:rsidSect="00AF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F1F"/>
    <w:rsid w:val="00326F1F"/>
    <w:rsid w:val="00A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1F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6F1F"/>
    <w:pPr>
      <w:keepNext/>
      <w:bidi/>
      <w:spacing w:before="240" w:after="60"/>
      <w:outlineLvl w:val="0"/>
    </w:pPr>
    <w:rPr>
      <w:rFonts w:ascii="Arial" w:hAnsi="Arial" w:cs="Times New Roman"/>
      <w:b/>
      <w:bCs/>
      <w:kern w:val="28"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F1F"/>
    <w:rPr>
      <w:rFonts w:ascii="Arial" w:eastAsia="Times New Roman" w:hAnsi="Arial" w:cs="Times New Roman"/>
      <w:b/>
      <w:bCs/>
      <w:noProof/>
      <w:kern w:val="28"/>
      <w:sz w:val="28"/>
      <w:szCs w:val="33"/>
    </w:rPr>
  </w:style>
  <w:style w:type="paragraph" w:styleId="Title">
    <w:name w:val="Title"/>
    <w:basedOn w:val="Normal"/>
    <w:link w:val="TitleChar"/>
    <w:qFormat/>
    <w:rsid w:val="00326F1F"/>
    <w:pPr>
      <w:bidi/>
      <w:spacing w:before="240" w:after="60"/>
      <w:jc w:val="center"/>
    </w:pPr>
    <w:rPr>
      <w:rFonts w:ascii="Arial" w:hAnsi="Arial" w:cs="Times New Roman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326F1F"/>
    <w:rPr>
      <w:rFonts w:ascii="Arial" w:eastAsia="Times New Roman" w:hAnsi="Arial" w:cs="Times New Roman"/>
      <w:b/>
      <w:bCs/>
      <w:noProof/>
      <w:kern w:val="28"/>
      <w:sz w:val="32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D7F66-566E-4F2C-92B2-688A255AA3D9}"/>
</file>

<file path=customXml/itemProps2.xml><?xml version="1.0" encoding="utf-8"?>
<ds:datastoreItem xmlns:ds="http://schemas.openxmlformats.org/officeDocument/2006/customXml" ds:itemID="{7EFDA641-0023-4611-80A6-24975DFE63A5}"/>
</file>

<file path=customXml/itemProps3.xml><?xml version="1.0" encoding="utf-8"?>
<ds:datastoreItem xmlns:ds="http://schemas.openxmlformats.org/officeDocument/2006/customXml" ds:itemID="{3EF67887-3BA3-47BD-AA94-89839E078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2019-03-08T18:33:00Z</dcterms:created>
  <dcterms:modified xsi:type="dcterms:W3CDTF">2019-03-08T18:34:00Z</dcterms:modified>
</cp:coreProperties>
</file>